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DE" w:rsidRDefault="00B7259A" w:rsidP="00B7259A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8.2pt;margin-top:-44.35pt;width:55pt;height:60.3pt;z-index:251658240;mso-position-horizontal-relative:text;mso-position-vertical-relative:text" o:allowincell="f" fillcolor="window">
            <v:imagedata r:id="rId6" o:title="" gain="105703f"/>
          </v:shape>
          <o:OLEObject Type="Embed" ProgID="Word.Picture.8" ShapeID="_x0000_s1027" DrawAspect="Content" ObjectID="_1598255327" r:id="rId7"/>
        </w:pict>
      </w:r>
      <w:r w:rsidR="00942E99">
        <w:rPr>
          <w:noProof/>
          <w:lang w:eastAsia="pt-BR"/>
        </w:rPr>
        <w:drawing>
          <wp:anchor distT="0" distB="0" distL="133350" distR="114300" simplePos="0" relativeHeight="2" behindDoc="1" locked="0" layoutInCell="1" allowOverlap="1">
            <wp:simplePos x="0" y="0"/>
            <wp:positionH relativeFrom="column">
              <wp:posOffset>-977723</wp:posOffset>
            </wp:positionH>
            <wp:positionV relativeFrom="paragraph">
              <wp:posOffset>-694893</wp:posOffset>
            </wp:positionV>
            <wp:extent cx="987552" cy="943661"/>
            <wp:effectExtent l="19050" t="0" r="3048" b="0"/>
            <wp:wrapNone/>
            <wp:docPr id="1" name="Imagem 0" descr="Estatuinte UES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Estatuinte UESC_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2" cy="943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E99">
        <w:rPr>
          <w:rFonts w:ascii="Times New Roman" w:hAnsi="Times New Roman" w:cs="Times New Roman"/>
          <w:b/>
          <w:sz w:val="24"/>
          <w:szCs w:val="24"/>
          <w:u w:val="single"/>
        </w:rPr>
        <w:t xml:space="preserve">ATA DA TERCEIRA REUNIÃO DA COMISSÃO EXECUTIVA DA </w:t>
      </w:r>
      <w:r w:rsidR="00942E99">
        <w:rPr>
          <w:rFonts w:ascii="Times New Roman" w:hAnsi="Times New Roman" w:cs="Times New Roman"/>
          <w:b/>
          <w:sz w:val="24"/>
          <w:szCs w:val="24"/>
          <w:u w:val="single"/>
        </w:rPr>
        <w:t>ESTATUINTE</w:t>
      </w:r>
    </w:p>
    <w:p w:rsidR="00F50ADE" w:rsidRDefault="00F50ADE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0ADE" w:rsidRDefault="00942E99">
      <w:pPr>
        <w:jc w:val="both"/>
      </w:pPr>
      <w:r>
        <w:rPr>
          <w:rFonts w:ascii="Times New Roman" w:hAnsi="Times New Roman" w:cs="Times New Roman"/>
          <w:sz w:val="24"/>
          <w:szCs w:val="24"/>
        </w:rPr>
        <w:t>Aos três dias do mês de setembro de dois mil e dezoito, às treze horas e trinta minutos, na sala 05 do NBCGIB (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Núcleo de Biologia Computacional e Gestão de Informações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Biotecnológicas), localizado nas dependências da Universidade Estadual de Santa Cruz,</w:t>
      </w:r>
      <w:r>
        <w:rPr>
          <w:rFonts w:ascii="Times New Roman" w:hAnsi="Times New Roman" w:cs="Times New Roman"/>
          <w:sz w:val="24"/>
          <w:szCs w:val="24"/>
        </w:rPr>
        <w:t xml:space="preserve"> realizou-se a terceira reunião da Comissão Executiva do Processo Estatuinte. Estiveram presentes os membros: Prof. Marcelo Inácio Ferreira Ferraz- representando a Adminis</w:t>
      </w:r>
      <w:r>
        <w:rPr>
          <w:rFonts w:ascii="Times New Roman" w:hAnsi="Times New Roman" w:cs="Times New Roman"/>
          <w:sz w:val="24"/>
          <w:szCs w:val="24"/>
        </w:rPr>
        <w:t xml:space="preserve">tração Superior da UESC; Eduardo Almeida Costa- representando a Associação de Pós-Graduados da UESC; João Lins Costa Sobrinho- representando o DCE; José Luiz de França Filho- representando a ADUSC; José Montival de Alencar Júnior- </w:t>
      </w:r>
      <w:proofErr w:type="gramStart"/>
      <w:r>
        <w:rPr>
          <w:rFonts w:ascii="Times New Roman" w:hAnsi="Times New Roman" w:cs="Times New Roman"/>
          <w:sz w:val="24"/>
          <w:szCs w:val="24"/>
        </w:rPr>
        <w:t>representando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CONSU; Ra</w:t>
      </w:r>
      <w:r>
        <w:rPr>
          <w:rFonts w:ascii="Times New Roman" w:hAnsi="Times New Roman" w:cs="Times New Roman"/>
          <w:sz w:val="24"/>
          <w:szCs w:val="24"/>
        </w:rPr>
        <w:t>fael Bertoldo dos Santos- representando a AFUSC; Luciana Nalim Silva Menuchi- representando a Administração Superior da UESC; Caio Avelino Silva Santana- representando o CONSU. Ausente o membro Alessandro Fernandes de Santana- representante do CONSU. A reu</w:t>
      </w:r>
      <w:r>
        <w:rPr>
          <w:rFonts w:ascii="Times New Roman" w:hAnsi="Times New Roman" w:cs="Times New Roman"/>
          <w:sz w:val="24"/>
          <w:szCs w:val="24"/>
        </w:rPr>
        <w:t>nião tinha a seguinte pauta: Informes e apresentação dos trabalhos das Comissões de Comunicação e de Formulação do Regimento interno. O Prof. Marcelo Inácio Ferraz iniciou a reunião justificando a mudança da data da reunião que ocorreria no dia trinta e um</w:t>
      </w:r>
      <w:r>
        <w:rPr>
          <w:rFonts w:ascii="Times New Roman" w:hAnsi="Times New Roman" w:cs="Times New Roman"/>
          <w:sz w:val="24"/>
          <w:szCs w:val="24"/>
        </w:rPr>
        <w:t xml:space="preserve"> de agosto, além de informar que o e-mail institucional da Estatuinte foi solicitado.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1. Comissão de Comunicação</w:t>
      </w:r>
      <w:r>
        <w:rPr>
          <w:rFonts w:ascii="Times New Roman" w:hAnsi="Times New Roman" w:cs="Times New Roman"/>
          <w:sz w:val="24"/>
          <w:szCs w:val="24"/>
        </w:rPr>
        <w:t>. Com a palavra, José Montival de Alencar Júnior apresentou o andamento dos trabalhos da Comissão de Comunicação. Informou que a TV UESC havia p</w:t>
      </w:r>
      <w:r>
        <w:rPr>
          <w:rFonts w:ascii="Times New Roman" w:hAnsi="Times New Roman" w:cs="Times New Roman"/>
          <w:sz w:val="24"/>
          <w:szCs w:val="24"/>
        </w:rPr>
        <w:t xml:space="preserve">roduzido dois vídeos sobre o Processo de Estatuinte. Ressaltou que entrou em contato com a TV UESC para viabilizar a produção de novos vídeos e que há disponibilidade de seis televisores para a divulgação do processo. Eduardo Almeida Costa, com a palavra, </w:t>
      </w:r>
      <w:r>
        <w:rPr>
          <w:rFonts w:ascii="Times New Roman" w:hAnsi="Times New Roman" w:cs="Times New Roman"/>
          <w:sz w:val="24"/>
          <w:szCs w:val="24"/>
        </w:rPr>
        <w:t xml:space="preserve">sugeriu a criação de um aplicativo da Estatuinte, com todas as informações sobre o processo. Ficou definido que seria feita a divulgação do Processo de Estatuinte nas salas de aula, em momento oportuno.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 Comissão de Formulação do Regimento Interno.</w:t>
      </w:r>
      <w:r>
        <w:rPr>
          <w:rFonts w:ascii="Times New Roman" w:hAnsi="Times New Roman" w:cs="Times New Roman"/>
          <w:sz w:val="24"/>
          <w:szCs w:val="24"/>
        </w:rPr>
        <w:t xml:space="preserve"> Lucia</w:t>
      </w:r>
      <w:r>
        <w:rPr>
          <w:rFonts w:ascii="Times New Roman" w:hAnsi="Times New Roman" w:cs="Times New Roman"/>
          <w:sz w:val="24"/>
          <w:szCs w:val="24"/>
        </w:rPr>
        <w:t>na Nalim Silva Menuchi, com a palavra, apresentou a proposta de minuta da Instrução Normativa da Comissão Executiva, que foi posta em discussão, a qual</w:t>
      </w:r>
      <w:r>
        <w:rPr>
          <w:rFonts w:ascii="Times New Roman" w:hAnsi="Times New Roman" w:cs="Times New Roman"/>
          <w:sz w:val="24"/>
          <w:szCs w:val="24"/>
        </w:rPr>
        <w:t xml:space="preserve"> será concluída na próxima reunião. Prof. Marcelo Inácio Ferraz ressaltou que a Comissão tem um Secretário e</w:t>
      </w:r>
      <w:r>
        <w:rPr>
          <w:rFonts w:ascii="Times New Roman" w:hAnsi="Times New Roman" w:cs="Times New Roman"/>
          <w:sz w:val="24"/>
          <w:szCs w:val="24"/>
        </w:rPr>
        <w:t>leito e propôs que ele também trabalhasse na redação da ata. Em resposta, o membro João Lins Costa Sobrinho, Secretário da Comissão, ressaltou que a disponibilização de uma servidora para apoiar a secretaria não se confunde com a responsabilidade pela elab</w:t>
      </w:r>
      <w:r>
        <w:rPr>
          <w:rFonts w:ascii="Times New Roman" w:hAnsi="Times New Roman" w:cs="Times New Roman"/>
          <w:sz w:val="24"/>
          <w:szCs w:val="24"/>
        </w:rPr>
        <w:t>oração da ata em si, sugerindo que a minuta da ata elaborada pela servidora seja revisada pela secretaria e, em seguida, encaminhada para aprovação dos membros e que a ata seja assinada por ambos, com o que todos concordaram. Após, os presentes assinaram a</w:t>
      </w:r>
      <w:r>
        <w:rPr>
          <w:rFonts w:ascii="Times New Roman" w:hAnsi="Times New Roman" w:cs="Times New Roman"/>
          <w:sz w:val="24"/>
          <w:szCs w:val="24"/>
        </w:rPr>
        <w:t xml:space="preserve"> ata da reunião ocorrida no dia vinte e três de agosto de dois mil e dezoito. Foi marcada nova reunião para o dia doze de setembro de dois mil e dezoito, às treze horas e trinta minutos, em local a ser confirmado. Nada mais havendo a tratar, a reunião foi </w:t>
      </w:r>
      <w:r>
        <w:rPr>
          <w:rFonts w:ascii="Times New Roman" w:hAnsi="Times New Roman" w:cs="Times New Roman"/>
          <w:sz w:val="24"/>
          <w:szCs w:val="24"/>
        </w:rPr>
        <w:t xml:space="preserve">encerrada. </w:t>
      </w:r>
      <w:proofErr w:type="gramStart"/>
      <w:r>
        <w:rPr>
          <w:rFonts w:ascii="Times New Roman" w:hAnsi="Times New Roman" w:cs="Times New Roman"/>
          <w:sz w:val="24"/>
          <w:szCs w:val="24"/>
        </w:rPr>
        <w:t>Nós, Laila Carolina Sequeira Lago e João Lins Costa Sobrinho, lavramos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presente ata que, após lida e aprovada, será assinada por nós e por todos os presentes à reunião</w:t>
      </w:r>
      <w:r>
        <w:t xml:space="preserve">. </w:t>
      </w:r>
    </w:p>
    <w:sectPr w:rsidR="00F50ADE" w:rsidSect="00F50ADE">
      <w:headerReference w:type="default" r:id="rId9"/>
      <w:pgSz w:w="11906" w:h="16838"/>
      <w:pgMar w:top="1418" w:right="1701" w:bottom="1418" w:left="1701" w:header="709" w:footer="0" w:gutter="0"/>
      <w:lnNumType w:countBy="1" w:restart="continuous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ADE" w:rsidRDefault="00F50ADE" w:rsidP="00F50ADE">
      <w:pPr>
        <w:spacing w:after="0" w:line="240" w:lineRule="auto"/>
      </w:pPr>
      <w:r>
        <w:separator/>
      </w:r>
    </w:p>
  </w:endnote>
  <w:endnote w:type="continuationSeparator" w:id="1">
    <w:p w:rsidR="00F50ADE" w:rsidRDefault="00F50ADE" w:rsidP="00F5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ADE" w:rsidRDefault="00F50ADE" w:rsidP="00F50ADE">
      <w:pPr>
        <w:spacing w:after="0" w:line="240" w:lineRule="auto"/>
      </w:pPr>
      <w:r>
        <w:separator/>
      </w:r>
    </w:p>
  </w:footnote>
  <w:footnote w:type="continuationSeparator" w:id="1">
    <w:p w:rsidR="00F50ADE" w:rsidRDefault="00F50ADE" w:rsidP="00F5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DE" w:rsidRDefault="00F50ADE">
    <w:pPr>
      <w:pStyle w:val="Header"/>
    </w:pPr>
  </w:p>
  <w:p w:rsidR="00F50ADE" w:rsidRDefault="00F50A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ADE"/>
    <w:rsid w:val="002A09E3"/>
    <w:rsid w:val="00942E99"/>
    <w:rsid w:val="00B7259A"/>
    <w:rsid w:val="00F5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DE"/>
    <w:pPr>
      <w:overflowPunct w:val="0"/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F50A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qFormat/>
    <w:rsid w:val="00F50ADE"/>
    <w:rPr>
      <w:rFonts w:ascii="Cambria" w:eastAsia="Calibri" w:hAnsi="Cambria" w:cs="DejaVu Sans"/>
      <w:b/>
      <w:bCs/>
      <w:color w:val="365F91"/>
      <w:sz w:val="28"/>
      <w:szCs w:val="28"/>
    </w:rPr>
  </w:style>
  <w:style w:type="character" w:styleId="Nmerodelinha">
    <w:name w:val="line number"/>
    <w:basedOn w:val="Fontepargpadro"/>
    <w:qFormat/>
    <w:rsid w:val="00F50ADE"/>
  </w:style>
  <w:style w:type="character" w:customStyle="1" w:styleId="CabealhoChar">
    <w:name w:val="Cabeçalho Char"/>
    <w:basedOn w:val="Fontepargpadro"/>
    <w:qFormat/>
    <w:rsid w:val="00F50ADE"/>
  </w:style>
  <w:style w:type="character" w:customStyle="1" w:styleId="RodapChar">
    <w:name w:val="Rodapé Char"/>
    <w:basedOn w:val="Fontepargpadro"/>
    <w:qFormat/>
    <w:rsid w:val="00F50ADE"/>
  </w:style>
  <w:style w:type="character" w:customStyle="1" w:styleId="TextodebaloChar">
    <w:name w:val="Texto de balão Char"/>
    <w:basedOn w:val="Fontepargpadro"/>
    <w:qFormat/>
    <w:rsid w:val="00F50ADE"/>
    <w:rPr>
      <w:rFonts w:ascii="Tahoma" w:hAnsi="Tahoma" w:cs="Tahoma"/>
      <w:sz w:val="16"/>
      <w:szCs w:val="16"/>
    </w:rPr>
  </w:style>
  <w:style w:type="character" w:customStyle="1" w:styleId="Numerazionerighe">
    <w:name w:val="Numerazione righe"/>
    <w:rsid w:val="00F50ADE"/>
  </w:style>
  <w:style w:type="paragraph" w:customStyle="1" w:styleId="Titolo">
    <w:name w:val="Titolo"/>
    <w:basedOn w:val="Normal"/>
    <w:next w:val="Corpodetexto"/>
    <w:qFormat/>
    <w:rsid w:val="00F50AD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detexto">
    <w:name w:val="Body Text"/>
    <w:basedOn w:val="Normal"/>
    <w:rsid w:val="00F50ADE"/>
    <w:pPr>
      <w:spacing w:after="140" w:line="288" w:lineRule="auto"/>
    </w:pPr>
  </w:style>
  <w:style w:type="paragraph" w:styleId="Lista">
    <w:name w:val="List"/>
    <w:basedOn w:val="Corpodetexto"/>
    <w:rsid w:val="00F50ADE"/>
    <w:rPr>
      <w:rFonts w:cs="Droid Sans Devanagari"/>
    </w:rPr>
  </w:style>
  <w:style w:type="paragraph" w:customStyle="1" w:styleId="Caption">
    <w:name w:val="Caption"/>
    <w:basedOn w:val="Normal"/>
    <w:qFormat/>
    <w:rsid w:val="00F50AD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ice">
    <w:name w:val="Indice"/>
    <w:basedOn w:val="Normal"/>
    <w:qFormat/>
    <w:rsid w:val="00F50ADE"/>
    <w:pPr>
      <w:suppressLineNumbers/>
    </w:pPr>
    <w:rPr>
      <w:rFonts w:cs="Droid Sans Devanagari"/>
    </w:rPr>
  </w:style>
  <w:style w:type="paragraph" w:styleId="PargrafodaLista">
    <w:name w:val="List Paragraph"/>
    <w:basedOn w:val="Normal"/>
    <w:qFormat/>
    <w:rsid w:val="00F50ADE"/>
    <w:pPr>
      <w:ind w:left="720"/>
      <w:contextualSpacing/>
    </w:pPr>
  </w:style>
  <w:style w:type="paragraph" w:customStyle="1" w:styleId="Header">
    <w:name w:val="Header"/>
    <w:basedOn w:val="Normal"/>
    <w:rsid w:val="00F50AD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rsid w:val="00F50AD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F50A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50ADE"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1"/>
    <w:uiPriority w:val="99"/>
    <w:semiHidden/>
    <w:unhideWhenUsed/>
    <w:rsid w:val="00B72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7259A"/>
    <w:rPr>
      <w:color w:val="00000A"/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B72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B7259A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505</Words>
  <Characters>2728</Characters>
  <Application>Microsoft Office Word</Application>
  <DocSecurity>0</DocSecurity>
  <Lines>22</Lines>
  <Paragraphs>6</Paragraphs>
  <ScaleCrop>false</ScaleCrop>
  <Company>Microsoft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lcslago</dc:creator>
  <dc:description/>
  <cp:lastModifiedBy>lcslago</cp:lastModifiedBy>
  <cp:revision>9</cp:revision>
  <dcterms:created xsi:type="dcterms:W3CDTF">2018-09-04T14:48:00Z</dcterms:created>
  <dcterms:modified xsi:type="dcterms:W3CDTF">2018-09-12T14:02:00Z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